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附件1</w:t>
      </w:r>
    </w:p>
    <w:p>
      <w:pPr>
        <w:spacing w:line="360" w:lineRule="auto"/>
        <w:jc w:val="center"/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  <w:t>报名回执表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032"/>
        <w:gridCol w:w="1908"/>
        <w:gridCol w:w="1656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单位名称：（加盖公章）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通讯地址、电话：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经 办 人：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部门、职务</w:t>
            </w:r>
          </w:p>
        </w:tc>
        <w:tc>
          <w:tcPr>
            <w:tcW w:w="16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5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开票信息：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专票（ ） 普票（ ） 培训费（ ）会务费（ 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地址、电话：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开户银行、账号：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宋体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邮寄地址、收件人、电话：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E-mail：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ahlxjtzx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@163.com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联系人：陶娜娜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手机号：138-6674-3680</w:t>
      </w:r>
    </w:p>
    <w:p>
      <w:pPr>
        <w:jc w:val="left"/>
        <w:rPr>
          <w:rFonts w:hint="eastAsia" w:ascii="黑体" w:hAnsi="黑体" w:eastAsia="黑体" w:cs="宋体"/>
          <w:bCs/>
          <w:sz w:val="32"/>
          <w:szCs w:val="32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  <w:t>问 卷</w:t>
      </w:r>
    </w:p>
    <w:p>
      <w:pPr>
        <w:keepNext w:val="0"/>
        <w:keepLines w:val="0"/>
        <w:widowControl/>
        <w:suppressLineNumbers w:val="0"/>
        <w:jc w:val="left"/>
        <w:rPr>
          <w:sz w:val="18"/>
          <w:szCs w:val="18"/>
        </w:rPr>
      </w:pPr>
      <w:r>
        <w:rPr>
          <w:rFonts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 w:bidi="ar"/>
        </w:rPr>
        <w:t>温馨提示：请详细填写您的问题，以便专家课堂解答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1" w:hRule="atLeast"/>
        </w:trPr>
        <w:tc>
          <w:tcPr>
            <w:tcW w:w="84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一、需要老师解答的问题汇总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二、重点学习内容汇总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三、希望增加的学习内容、讲课老师汇总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E-mail：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ahlxjtzx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@163.com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联系人：陶娜娜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手机号：138-6674-3680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716B"/>
    <w:rsid w:val="7F6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2022-04-15T02:09:00Z</dcterms:created>
  <dc:creator>朱炳朋</dc:creator>
  <cp:lastModifiedBy>朱炳朋</cp:lastModifiedBy>
  <dcterms:modified xsi:type="dcterms:W3CDTF">2022-04-15T02:10:11Z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151E75781A3F4FF0A1CA0F4E5EBCF850</vt:lpwstr>
  </property>
</Properties>
</file>