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tbl>
      <w:tblPr>
        <w:tblStyle w:val="3"/>
        <w:tblW w:w="15156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75"/>
        <w:gridCol w:w="1325"/>
        <w:gridCol w:w="3147"/>
        <w:gridCol w:w="956"/>
        <w:gridCol w:w="1025"/>
        <w:gridCol w:w="798"/>
        <w:gridCol w:w="3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5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方正小标宋简体" w:eastAsia="方正小标宋简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</w:rPr>
              <w:t>安徽省公路学会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  <w:lang w:val="en-US" w:eastAsia="zh-CN"/>
              </w:rPr>
              <w:t>八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</w:rPr>
              <w:t>届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</w:rPr>
              <w:t>次理事会暨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  <w:lang w:val="en-US" w:eastAsia="zh-CN"/>
              </w:rPr>
              <w:t>八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</w:rPr>
              <w:t>届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cs="TCXBSJW--GB1-0" w:asciiTheme="minorEastAsia" w:hAnsiTheme="minorEastAsia" w:eastAsiaTheme="minorEastAsia"/>
                <w:b/>
                <w:spacing w:val="-10"/>
                <w:kern w:val="0"/>
                <w:sz w:val="44"/>
                <w:szCs w:val="44"/>
              </w:rPr>
              <w:t>次常务理事会</w:t>
            </w:r>
            <w:r>
              <w:rPr>
                <w:rFonts w:hint="eastAsia" w:cs="TCXBSJW--GB1-0" w:asciiTheme="minorEastAsia" w:hAnsiTheme="minorEastAsia" w:eastAsiaTheme="minorEastAsia"/>
                <w:b/>
                <w:kern w:val="0"/>
                <w:sz w:val="44"/>
                <w:szCs w:val="44"/>
              </w:rPr>
              <w:t>参会回执表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★发票快递地址</w:t>
            </w:r>
          </w:p>
        </w:tc>
        <w:tc>
          <w:tcPr>
            <w:tcW w:w="4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★发票信息</w:t>
            </w: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□纸质普通普票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□电子普通发票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□专票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（三选一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发票抬头：</w:t>
            </w:r>
          </w:p>
        </w:tc>
        <w:tc>
          <w:tcPr>
            <w:tcW w:w="4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税号：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开户行：</w:t>
            </w:r>
          </w:p>
        </w:tc>
        <w:tc>
          <w:tcPr>
            <w:tcW w:w="4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账号：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地址：</w:t>
            </w:r>
          </w:p>
        </w:tc>
        <w:tc>
          <w:tcPr>
            <w:tcW w:w="4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电话：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名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部门/职务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联系方式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是否参加现场观摩会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食宿安排</w:t>
            </w:r>
          </w:p>
        </w:tc>
        <w:tc>
          <w:tcPr>
            <w:tcW w:w="12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住宿要求：单人间/标准间（ ）间   标准间合住（ ）间  □不住宿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食宿统一安排，住宿费用自理。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56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为便于会议期间安排，请以正楷仔细填写以上信息（如带司机参会亦需填写），并于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日前反馈至学会秘书处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咨询电话：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  浩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0551-63434095，13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956067139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"mailto:95617200@qq.com"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970522225@qq.com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07D981-BEEE-421D-A60E-8C943A9AC3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3F09561-C339-4867-8F88-C70AD0EE79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7B36FE-481C-45DA-9201-A279151FC78E}"/>
  </w:font>
  <w:font w:name="TC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9C4118D9-D5E9-4018-939F-C81066AB22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B2BBB6-5453-420C-9595-42734EC23C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YjkyODA5MWMyZTM1M2VmZWM4ZTczN2Q5Y2UyMmMifQ=="/>
  </w:docVars>
  <w:rsids>
    <w:rsidRoot w:val="55A94807"/>
    <w:rsid w:val="55A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2023-04-07T01:42:00Z</dcterms:created>
  <dc:creator>犯二°moment</dc:creator>
  <cp:lastModifiedBy>犯二°moment</cp:lastModifiedBy>
  <dcterms:modified xsi:type="dcterms:W3CDTF">2023-04-07T01:43:01Z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968CF1AD50C74347BAE5A470989C18B3</vt:lpwstr>
  </property>
</Properties>
</file>